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23" w:rsidRDefault="004A5623" w:rsidP="004A56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A5623" w:rsidRPr="00DB5375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DB5375">
        <w:rPr>
          <w:rFonts w:ascii="Century" w:hAnsi="Century"/>
          <w:b/>
          <w:sz w:val="28"/>
          <w:szCs w:val="28"/>
          <w:lang w:val="uk-UA"/>
        </w:rPr>
        <w:t>1</w:t>
      </w:r>
      <w:r w:rsidR="00DB5375" w:rsidRPr="00CB2281">
        <w:rPr>
          <w:rFonts w:ascii="Century" w:hAnsi="Century"/>
          <w:b/>
          <w:sz w:val="28"/>
          <w:szCs w:val="28"/>
        </w:rPr>
        <w:t>4</w:t>
      </w:r>
      <w:r w:rsidRPr="00DB5375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A5623" w:rsidRPr="00750587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color w:val="FF0000"/>
          <w:sz w:val="28"/>
          <w:szCs w:val="28"/>
          <w:lang w:val="uk-UA"/>
        </w:rPr>
      </w:pPr>
      <w:r w:rsidRPr="00750587">
        <w:rPr>
          <w:rFonts w:ascii="Century" w:hAnsi="Century"/>
          <w:color w:val="FF0000"/>
          <w:lang w:val="uk-UA"/>
        </w:rPr>
        <w:tab/>
      </w:r>
      <w:r w:rsidRPr="00750587">
        <w:rPr>
          <w:rFonts w:ascii="Century" w:hAnsi="Century"/>
          <w:color w:val="FF0000"/>
          <w:lang w:val="uk-UA"/>
        </w:rPr>
        <w:tab/>
      </w:r>
      <w:r w:rsidRPr="00750587">
        <w:rPr>
          <w:rFonts w:ascii="Century" w:hAnsi="Century"/>
          <w:color w:val="FF0000"/>
          <w:lang w:val="uk-UA"/>
        </w:rPr>
        <w:tab/>
      </w:r>
    </w:p>
    <w:p w:rsidR="004A5623" w:rsidRDefault="004A5623" w:rsidP="004A56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7565F0">
        <w:rPr>
          <w:rFonts w:ascii="Century" w:hAnsi="Century"/>
          <w:b/>
          <w:sz w:val="36"/>
          <w:szCs w:val="36"/>
          <w:lang w:val="uk-UA"/>
        </w:rPr>
        <w:t>2626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DE2C1E" w:rsidRPr="00DE2C1E" w:rsidRDefault="00DE2C1E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4A5623" w:rsidRPr="00DB5375" w:rsidRDefault="00403CEC" w:rsidP="004A5623">
      <w:pPr>
        <w:rPr>
          <w:rFonts w:ascii="Century" w:hAnsi="Century"/>
          <w:sz w:val="26"/>
          <w:szCs w:val="26"/>
          <w:lang w:val="uk-UA"/>
        </w:rPr>
      </w:pPr>
      <w:r w:rsidRPr="00DB5375">
        <w:rPr>
          <w:rFonts w:ascii="Century" w:hAnsi="Century"/>
          <w:sz w:val="26"/>
          <w:szCs w:val="26"/>
          <w:lang w:val="uk-UA"/>
        </w:rPr>
        <w:t>В</w:t>
      </w:r>
      <w:r w:rsidR="004A5623" w:rsidRPr="00DB5375">
        <w:rPr>
          <w:rFonts w:ascii="Century" w:hAnsi="Century"/>
          <w:sz w:val="26"/>
          <w:szCs w:val="26"/>
          <w:lang w:val="uk-UA"/>
        </w:rPr>
        <w:t>ід</w:t>
      </w:r>
      <w:r w:rsidR="00655B03" w:rsidRPr="00DB5375">
        <w:rPr>
          <w:rFonts w:ascii="Century" w:hAnsi="Century"/>
          <w:sz w:val="26"/>
          <w:szCs w:val="26"/>
        </w:rPr>
        <w:t xml:space="preserve"> </w:t>
      </w:r>
      <w:r w:rsidR="004A5623" w:rsidRPr="00DB5375">
        <w:rPr>
          <w:rFonts w:ascii="Century" w:hAnsi="Century"/>
          <w:sz w:val="26"/>
          <w:szCs w:val="26"/>
          <w:lang w:val="uk-UA"/>
        </w:rPr>
        <w:t>2</w:t>
      </w:r>
      <w:r w:rsidR="00CD3A6E" w:rsidRPr="00DB5375">
        <w:rPr>
          <w:rFonts w:ascii="Century" w:hAnsi="Century"/>
          <w:sz w:val="26"/>
          <w:szCs w:val="26"/>
          <w:lang w:val="uk-UA"/>
        </w:rPr>
        <w:t>8</w:t>
      </w:r>
      <w:r w:rsidR="004A5623" w:rsidRPr="00DB5375">
        <w:rPr>
          <w:rFonts w:ascii="Century" w:hAnsi="Century"/>
          <w:sz w:val="26"/>
          <w:szCs w:val="26"/>
          <w:lang w:val="uk-UA"/>
        </w:rPr>
        <w:t xml:space="preserve"> </w:t>
      </w:r>
      <w:r w:rsidR="00CD3A6E" w:rsidRPr="00DB5375">
        <w:rPr>
          <w:rFonts w:ascii="Century" w:hAnsi="Century"/>
          <w:sz w:val="26"/>
          <w:szCs w:val="26"/>
          <w:lang w:val="uk-UA"/>
        </w:rPr>
        <w:t>жовтня</w:t>
      </w:r>
      <w:r w:rsidR="004A5623" w:rsidRPr="00DB5375">
        <w:rPr>
          <w:rFonts w:ascii="Century" w:hAnsi="Century"/>
          <w:sz w:val="26"/>
          <w:szCs w:val="26"/>
          <w:lang w:val="uk-UA"/>
        </w:rPr>
        <w:t xml:space="preserve"> 20</w:t>
      </w:r>
      <w:r w:rsidR="004A5623" w:rsidRPr="00DB5375">
        <w:rPr>
          <w:rFonts w:ascii="Century" w:hAnsi="Century"/>
          <w:sz w:val="26"/>
          <w:szCs w:val="26"/>
        </w:rPr>
        <w:t>21</w:t>
      </w:r>
      <w:r w:rsidR="004A5623" w:rsidRPr="00DB5375">
        <w:rPr>
          <w:rFonts w:ascii="Century" w:hAnsi="Century"/>
          <w:sz w:val="26"/>
          <w:szCs w:val="26"/>
          <w:lang w:val="uk-UA"/>
        </w:rPr>
        <w:t xml:space="preserve"> року                                               </w:t>
      </w:r>
      <w:r w:rsidR="009C675E" w:rsidRPr="00DB5375">
        <w:rPr>
          <w:rFonts w:ascii="Century" w:hAnsi="Century"/>
          <w:sz w:val="26"/>
          <w:szCs w:val="26"/>
          <w:lang w:val="uk-UA"/>
        </w:rPr>
        <w:t xml:space="preserve">     </w:t>
      </w:r>
      <w:r w:rsidR="00B50BBE" w:rsidRPr="00DB5375">
        <w:rPr>
          <w:rFonts w:ascii="Century" w:hAnsi="Century"/>
          <w:sz w:val="26"/>
          <w:szCs w:val="26"/>
          <w:lang w:val="uk-UA"/>
        </w:rPr>
        <w:t xml:space="preserve">  </w:t>
      </w:r>
      <w:r w:rsidR="00DE2C1E" w:rsidRPr="00DB5375">
        <w:rPr>
          <w:rFonts w:ascii="Century" w:hAnsi="Century"/>
          <w:sz w:val="26"/>
          <w:szCs w:val="26"/>
          <w:lang w:val="uk-UA"/>
        </w:rPr>
        <w:t xml:space="preserve">                 </w:t>
      </w:r>
      <w:r w:rsidR="00CB2281">
        <w:rPr>
          <w:rFonts w:ascii="Century" w:hAnsi="Century"/>
          <w:sz w:val="26"/>
          <w:szCs w:val="26"/>
          <w:lang w:val="uk-UA"/>
        </w:rPr>
        <w:t xml:space="preserve"> </w:t>
      </w:r>
      <w:bookmarkStart w:id="0" w:name="_GoBack"/>
      <w:bookmarkEnd w:id="0"/>
      <w:r w:rsidR="004A5623" w:rsidRPr="00DB5375">
        <w:rPr>
          <w:rFonts w:ascii="Century" w:hAnsi="Century"/>
          <w:sz w:val="26"/>
          <w:szCs w:val="26"/>
          <w:lang w:val="uk-UA"/>
        </w:rPr>
        <w:t>м. Городок</w:t>
      </w:r>
    </w:p>
    <w:p w:rsidR="004A5623" w:rsidRPr="00DB5375" w:rsidRDefault="004A5623" w:rsidP="004A5623">
      <w:pPr>
        <w:rPr>
          <w:rFonts w:ascii="Century" w:hAnsi="Century"/>
          <w:sz w:val="26"/>
          <w:szCs w:val="26"/>
          <w:lang w:val="uk-UA"/>
        </w:rPr>
      </w:pPr>
    </w:p>
    <w:p w:rsidR="00750587" w:rsidRPr="009A741B" w:rsidRDefault="00CD3A6E" w:rsidP="009A741B">
      <w:pPr>
        <w:pStyle w:val="a6"/>
        <w:jc w:val="both"/>
        <w:rPr>
          <w:rFonts w:ascii="Century" w:hAnsi="Century"/>
          <w:b/>
          <w:sz w:val="26"/>
          <w:szCs w:val="26"/>
        </w:rPr>
      </w:pPr>
      <w:r w:rsidRPr="009A741B">
        <w:rPr>
          <w:rFonts w:ascii="Century" w:hAnsi="Century"/>
          <w:b/>
          <w:sz w:val="26"/>
          <w:szCs w:val="26"/>
        </w:rPr>
        <w:t>Про розроблення комплексного плану просторового розвитку</w:t>
      </w:r>
      <w:r w:rsidR="009A741B">
        <w:rPr>
          <w:rFonts w:ascii="Century" w:hAnsi="Century"/>
          <w:b/>
          <w:sz w:val="26"/>
          <w:szCs w:val="26"/>
        </w:rPr>
        <w:t xml:space="preserve"> </w:t>
      </w:r>
      <w:r w:rsidRPr="009A741B">
        <w:rPr>
          <w:rFonts w:ascii="Century" w:hAnsi="Century"/>
          <w:b/>
          <w:sz w:val="26"/>
          <w:szCs w:val="26"/>
        </w:rPr>
        <w:t>території Городоцької територіальної громади</w:t>
      </w:r>
      <w:r w:rsidR="00750587" w:rsidRPr="009A741B">
        <w:rPr>
          <w:rFonts w:ascii="Century" w:hAnsi="Century"/>
          <w:b/>
          <w:sz w:val="26"/>
          <w:szCs w:val="26"/>
        </w:rPr>
        <w:t xml:space="preserve"> Львівського району Львівської області</w:t>
      </w:r>
    </w:p>
    <w:p w:rsidR="00CD3A6E" w:rsidRPr="00DB5375" w:rsidRDefault="00CD3A6E" w:rsidP="00CD3A6E">
      <w:pPr>
        <w:pStyle w:val="a6"/>
        <w:rPr>
          <w:rFonts w:ascii="Century" w:hAnsi="Century"/>
          <w:sz w:val="26"/>
          <w:szCs w:val="26"/>
        </w:rPr>
      </w:pPr>
    </w:p>
    <w:p w:rsidR="00CD3A6E" w:rsidRPr="00DB5375" w:rsidRDefault="00CD3A6E" w:rsidP="00CD3A6E">
      <w:pPr>
        <w:shd w:val="clear" w:color="auto" w:fill="FFFFFF"/>
        <w:ind w:firstLine="708"/>
        <w:jc w:val="both"/>
        <w:textAlignment w:val="baseline"/>
        <w:rPr>
          <w:rFonts w:ascii="Century" w:hAnsi="Century"/>
          <w:color w:val="000000"/>
          <w:sz w:val="26"/>
          <w:szCs w:val="26"/>
          <w:lang w:val="uk-UA"/>
        </w:rPr>
      </w:pPr>
      <w:r w:rsidRPr="00DB5375">
        <w:rPr>
          <w:rFonts w:ascii="Century" w:hAnsi="Century"/>
          <w:color w:val="000000"/>
          <w:sz w:val="26"/>
          <w:szCs w:val="26"/>
          <w:lang w:val="uk-UA"/>
        </w:rPr>
        <w:t>З метою забезпечення сталого розвитку територіальної громади, дотримання принципу збалансованості державних, громадських та приватних інтересів, </w:t>
      </w:r>
      <w:r w:rsidRPr="00DB5375">
        <w:rPr>
          <w:rFonts w:ascii="Century" w:hAnsi="Century" w:cs="Times New Roman CYR"/>
          <w:sz w:val="26"/>
          <w:szCs w:val="26"/>
          <w:lang w:val="uk-UA"/>
        </w:rPr>
        <w:t>відповідно до статей 16, 16</w:t>
      </w:r>
      <w:r w:rsidRPr="00DB5375">
        <w:rPr>
          <w:rFonts w:ascii="Century" w:hAnsi="Century" w:cs="Times New Roman CYR"/>
          <w:sz w:val="26"/>
          <w:szCs w:val="26"/>
          <w:vertAlign w:val="superscript"/>
          <w:lang w:val="uk-UA"/>
        </w:rPr>
        <w:t>1</w:t>
      </w:r>
      <w:r w:rsidRPr="00DB5375">
        <w:rPr>
          <w:rFonts w:ascii="Century" w:hAnsi="Century" w:cs="Times New Roman CYR"/>
          <w:sz w:val="26"/>
          <w:szCs w:val="26"/>
          <w:lang w:val="uk-UA"/>
        </w:rPr>
        <w:t>, 20, 21 Закону України «Про регулювання містобудівної діяльності»</w:t>
      </w:r>
      <w:r w:rsidR="00750587" w:rsidRPr="00DB5375">
        <w:rPr>
          <w:rFonts w:ascii="Century" w:hAnsi="Century" w:cs="Times New Roman CYR"/>
          <w:sz w:val="26"/>
          <w:szCs w:val="26"/>
          <w:lang w:val="uk-UA"/>
        </w:rPr>
        <w:t>,</w:t>
      </w:r>
      <w:r w:rsidRPr="00DB5375">
        <w:rPr>
          <w:rFonts w:ascii="Century" w:hAnsi="Century" w:cs="Times New Roman CYR"/>
          <w:sz w:val="26"/>
          <w:szCs w:val="26"/>
          <w:lang w:val="uk-UA"/>
        </w:rPr>
        <w:t xml:space="preserve"> ст.17 Закону України «Про стратегічну екологічну оцінку»</w:t>
      </w:r>
      <w:r w:rsidR="00750587" w:rsidRPr="00DB5375">
        <w:rPr>
          <w:rFonts w:ascii="Century" w:hAnsi="Century" w:cs="Times New Roman CYR"/>
          <w:sz w:val="26"/>
          <w:szCs w:val="26"/>
          <w:lang w:val="uk-UA"/>
        </w:rPr>
        <w:t>,</w:t>
      </w:r>
      <w:r w:rsidRPr="00DB5375">
        <w:rPr>
          <w:rFonts w:ascii="Century" w:hAnsi="Century" w:cs="Times New Roman CYR"/>
          <w:sz w:val="26"/>
          <w:szCs w:val="26"/>
          <w:lang w:val="uk-UA"/>
        </w:rPr>
        <w:t xml:space="preserve"> Постанови Кабінету Міністрів України від 25.05.2011 №555 «Про затвердження Порядку</w:t>
      </w:r>
      <w:r w:rsidR="00750587" w:rsidRPr="00DB5375">
        <w:rPr>
          <w:rFonts w:ascii="Century" w:hAnsi="Century" w:cs="Times New Roman CYR"/>
          <w:sz w:val="26"/>
          <w:szCs w:val="26"/>
          <w:lang w:val="uk-UA"/>
        </w:rPr>
        <w:t xml:space="preserve"> проведення громадських слухань</w:t>
      </w:r>
      <w:r w:rsidRPr="00DB5375">
        <w:rPr>
          <w:rFonts w:ascii="Century" w:hAnsi="Century" w:cs="Times New Roman CYR"/>
          <w:sz w:val="26"/>
          <w:szCs w:val="26"/>
          <w:lang w:val="uk-UA"/>
        </w:rPr>
        <w:t xml:space="preserve"> щодо врахування громадських інтересів під час розроблення проектів містобудівної документації на місцевому рівні», п.5 Постанови Кабінету Міністрів України від 28.07.2021 №853 «Порядок та умови надання субвенцій з державного бюджету на розроблення комплексних планів просторового розвитку території територіальних громад», керуючись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 та п. 42 частини 1 ст. 26 Закону України «Про місцеве самоврядування в Україні», Городоцька міська рада</w:t>
      </w:r>
    </w:p>
    <w:p w:rsidR="00CD3A6E" w:rsidRPr="00DB5375" w:rsidRDefault="00CD3A6E" w:rsidP="00CD3A6E">
      <w:pPr>
        <w:rPr>
          <w:rFonts w:ascii="Century" w:hAnsi="Century"/>
          <w:b/>
          <w:sz w:val="26"/>
          <w:szCs w:val="26"/>
          <w:lang w:val="uk-UA"/>
        </w:rPr>
      </w:pPr>
    </w:p>
    <w:p w:rsidR="00CD3A6E" w:rsidRPr="00DB5375" w:rsidRDefault="00CD3A6E" w:rsidP="009A741B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DB5375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D3A6E" w:rsidRPr="00DB5375" w:rsidRDefault="00CD3A6E" w:rsidP="00CB2281">
      <w:pPr>
        <w:pStyle w:val="a5"/>
        <w:numPr>
          <w:ilvl w:val="0"/>
          <w:numId w:val="7"/>
        </w:numPr>
        <w:suppressAutoHyphens/>
        <w:spacing w:before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Розробити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комплексний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план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просторового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розвитку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території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r w:rsidRPr="00DB5375">
        <w:rPr>
          <w:rFonts w:ascii="Century" w:hAnsi="Century" w:cs="Times New Roman CYR"/>
          <w:sz w:val="26"/>
          <w:szCs w:val="26"/>
          <w:lang w:val="uk-UA"/>
        </w:rPr>
        <w:t>Городоцької територіальної громади (далі - Комплексний план).</w:t>
      </w:r>
    </w:p>
    <w:p w:rsidR="00CD3A6E" w:rsidRPr="00DB5375" w:rsidRDefault="00CD3A6E" w:rsidP="00CB2281">
      <w:pPr>
        <w:pStyle w:val="a5"/>
        <w:numPr>
          <w:ilvl w:val="0"/>
          <w:numId w:val="7"/>
        </w:numPr>
        <w:suppressAutoHyphens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Замовником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розроблення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визначити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r w:rsidRPr="00DB5375">
        <w:rPr>
          <w:rFonts w:ascii="Century" w:hAnsi="Century" w:cs="Times New Roman CYR"/>
          <w:sz w:val="26"/>
          <w:szCs w:val="26"/>
          <w:lang w:val="uk-UA"/>
        </w:rPr>
        <w:t>Городоцьку</w:t>
      </w:r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міську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раду (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далі</w:t>
      </w:r>
      <w:proofErr w:type="spellEnd"/>
      <w:r w:rsidRPr="00DB5375">
        <w:rPr>
          <w:rFonts w:ascii="Century" w:hAnsi="Century" w:cs="Times New Roman CYR"/>
          <w:sz w:val="26"/>
          <w:szCs w:val="26"/>
          <w:lang w:val="uk-UA"/>
        </w:rPr>
        <w:t xml:space="preserve"> </w:t>
      </w:r>
      <w:r w:rsidRPr="00DB5375">
        <w:rPr>
          <w:rFonts w:ascii="Century" w:hAnsi="Century" w:cs="Times New Roman CYR"/>
          <w:sz w:val="26"/>
          <w:szCs w:val="26"/>
        </w:rPr>
        <w:t>-</w:t>
      </w:r>
      <w:r w:rsidRPr="00DB5375">
        <w:rPr>
          <w:rFonts w:ascii="Century" w:hAnsi="Century" w:cs="Times New Roman CYR"/>
          <w:sz w:val="26"/>
          <w:szCs w:val="26"/>
          <w:lang w:val="uk-UA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Замовник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>).</w:t>
      </w:r>
    </w:p>
    <w:p w:rsidR="00CD3A6E" w:rsidRPr="00DB5375" w:rsidRDefault="00CD3A6E" w:rsidP="00CB2281">
      <w:pPr>
        <w:pStyle w:val="a5"/>
        <w:numPr>
          <w:ilvl w:val="0"/>
          <w:numId w:val="7"/>
        </w:numPr>
        <w:suppressAutoHyphens/>
        <w:spacing w:before="240"/>
        <w:ind w:left="567" w:firstLine="0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Замовнику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плану: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spacing w:before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Повідомити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через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місцеві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засоби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масової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інформації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про початок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розроблення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проєкту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Створити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робочу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групу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та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забезпечити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збір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вихідних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даних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для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розроблення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spacing w:before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Звернутись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до </w:t>
      </w:r>
      <w:r w:rsidRPr="00DB5375">
        <w:rPr>
          <w:rFonts w:ascii="Century" w:hAnsi="Century" w:cs="Times New Roman CYR"/>
          <w:sz w:val="26"/>
          <w:szCs w:val="26"/>
          <w:lang w:val="uk-UA"/>
        </w:rPr>
        <w:t>Львівської</w:t>
      </w:r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обласної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державної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адміністрації</w:t>
      </w:r>
      <w:proofErr w:type="spellEnd"/>
      <w:r w:rsidRPr="00DB5375">
        <w:rPr>
          <w:rFonts w:ascii="Century" w:hAnsi="Century" w:cs="Times New Roman CYR"/>
          <w:sz w:val="26"/>
          <w:szCs w:val="26"/>
          <w:lang w:val="uk-UA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щодо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визначення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державних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інтересів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для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їх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врахування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під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час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розроблення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spacing w:before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Здійснювати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контроль за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розробленням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spacing w:before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lastRenderedPageBreak/>
        <w:t>Забезпечити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проведення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громадських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слухань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щодо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врахування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громадських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інтересів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під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час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розроблення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проекту Комплексного плану; 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spacing w:before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Забезпечити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здійснення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стратегічної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екологічної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оцінки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spacing w:before="240" w:after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Забезпечити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розгляд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проекту Комплексного плану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обласною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архітектурно-містобудівною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радою при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Департаменті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="00392A49" w:rsidRPr="00DB5375">
        <w:rPr>
          <w:rFonts w:ascii="Century" w:hAnsi="Century" w:cs="Times New Roman CYR"/>
          <w:sz w:val="26"/>
          <w:szCs w:val="26"/>
        </w:rPr>
        <w:t>арх</w:t>
      </w:r>
      <w:proofErr w:type="spellEnd"/>
      <w:r w:rsidR="00392A49" w:rsidRPr="00DB5375">
        <w:rPr>
          <w:rFonts w:ascii="Century" w:hAnsi="Century" w:cs="Times New Roman CYR"/>
          <w:sz w:val="26"/>
          <w:szCs w:val="26"/>
          <w:lang w:val="uk-UA"/>
        </w:rPr>
        <w:t>і</w:t>
      </w:r>
      <w:proofErr w:type="spellStart"/>
      <w:r w:rsidR="00392A49" w:rsidRPr="00DB5375">
        <w:rPr>
          <w:rFonts w:ascii="Century" w:hAnsi="Century" w:cs="Times New Roman CYR"/>
          <w:sz w:val="26"/>
          <w:szCs w:val="26"/>
        </w:rPr>
        <w:t>тектури</w:t>
      </w:r>
      <w:proofErr w:type="spellEnd"/>
      <w:r w:rsidR="00392A49" w:rsidRPr="00DB5375">
        <w:rPr>
          <w:rFonts w:ascii="Century" w:hAnsi="Century" w:cs="Times New Roman CYR"/>
          <w:sz w:val="26"/>
          <w:szCs w:val="26"/>
        </w:rPr>
        <w:t xml:space="preserve"> та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розвитку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r w:rsidR="00392A49" w:rsidRPr="00DB5375">
        <w:rPr>
          <w:rFonts w:ascii="Century" w:hAnsi="Century" w:cs="Times New Roman CYR"/>
          <w:sz w:val="26"/>
          <w:szCs w:val="26"/>
        </w:rPr>
        <w:t>м</w:t>
      </w:r>
      <w:r w:rsidR="00392A49" w:rsidRPr="00DB5375">
        <w:rPr>
          <w:rFonts w:ascii="Century" w:hAnsi="Century" w:cs="Times New Roman CYR"/>
          <w:sz w:val="26"/>
          <w:szCs w:val="26"/>
          <w:lang w:val="uk-UA"/>
        </w:rPr>
        <w:t>і</w:t>
      </w:r>
      <w:proofErr w:type="spellStart"/>
      <w:r w:rsidR="00392A49" w:rsidRPr="00DB5375">
        <w:rPr>
          <w:rFonts w:ascii="Century" w:hAnsi="Century" w:cs="Times New Roman CYR"/>
          <w:sz w:val="26"/>
          <w:szCs w:val="26"/>
        </w:rPr>
        <w:t>стобудування</w:t>
      </w:r>
      <w:proofErr w:type="spellEnd"/>
      <w:r w:rsidR="00392A49" w:rsidRPr="00DB5375">
        <w:rPr>
          <w:rFonts w:ascii="Century" w:hAnsi="Century" w:cs="Times New Roman CYR"/>
          <w:sz w:val="26"/>
          <w:szCs w:val="26"/>
        </w:rPr>
        <w:t xml:space="preserve"> </w:t>
      </w:r>
      <w:r w:rsidRPr="00DB5375">
        <w:rPr>
          <w:rFonts w:ascii="Century" w:hAnsi="Century" w:cs="Times New Roman CYR"/>
          <w:sz w:val="26"/>
          <w:szCs w:val="26"/>
          <w:lang w:val="uk-UA"/>
        </w:rPr>
        <w:t>Львівської</w:t>
      </w:r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обласної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державної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адміністрації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>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spacing w:before="240" w:after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r w:rsidRPr="00DB5375">
        <w:rPr>
          <w:rFonts w:ascii="Century" w:hAnsi="Century" w:cs="Times New Roman CYR"/>
          <w:sz w:val="26"/>
          <w:szCs w:val="26"/>
        </w:rPr>
        <w:t xml:space="preserve">При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формуванні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технічного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завдання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на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виконання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топогеодезичної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зйомки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,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завдання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на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проектування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врах</w:t>
      </w:r>
      <w:r w:rsidR="00392A49" w:rsidRPr="00DB5375">
        <w:rPr>
          <w:rFonts w:ascii="Century" w:hAnsi="Century" w:cs="Times New Roman CYR"/>
          <w:sz w:val="26"/>
          <w:szCs w:val="26"/>
          <w:lang w:val="uk-UA"/>
        </w:rPr>
        <w:t>увати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вимоги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Постанови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Кабінету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Міністрів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України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від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09.06.2021 №632 «Про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визначення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формату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електронних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документів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просторового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розвитку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території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територіальної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громади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, генерального плану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населеного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пункту, дета</w:t>
      </w:r>
      <w:r w:rsidR="00392A49" w:rsidRPr="00DB5375">
        <w:rPr>
          <w:rFonts w:ascii="Century" w:hAnsi="Century" w:cs="Times New Roman CYR"/>
          <w:sz w:val="26"/>
          <w:szCs w:val="26"/>
        </w:rPr>
        <w:t xml:space="preserve">льного плану </w:t>
      </w:r>
      <w:proofErr w:type="spellStart"/>
      <w:r w:rsidR="00392A49" w:rsidRPr="00DB5375">
        <w:rPr>
          <w:rFonts w:ascii="Century" w:hAnsi="Century" w:cs="Times New Roman CYR"/>
          <w:sz w:val="26"/>
          <w:szCs w:val="26"/>
        </w:rPr>
        <w:t>території</w:t>
      </w:r>
      <w:proofErr w:type="spellEnd"/>
      <w:r w:rsidR="00392A49" w:rsidRPr="00DB5375">
        <w:rPr>
          <w:rFonts w:ascii="Century" w:hAnsi="Century" w:cs="Times New Roman CYR"/>
          <w:sz w:val="26"/>
          <w:szCs w:val="26"/>
        </w:rPr>
        <w:t xml:space="preserve">» та </w:t>
      </w:r>
      <w:proofErr w:type="spellStart"/>
      <w:r w:rsidR="00392A49" w:rsidRPr="00DB5375">
        <w:rPr>
          <w:rFonts w:ascii="Century" w:hAnsi="Century" w:cs="Times New Roman CYR"/>
          <w:sz w:val="26"/>
          <w:szCs w:val="26"/>
        </w:rPr>
        <w:t>інш</w:t>
      </w:r>
      <w:proofErr w:type="spellEnd"/>
      <w:r w:rsidR="00392A49" w:rsidRPr="00DB5375">
        <w:rPr>
          <w:rFonts w:ascii="Century" w:hAnsi="Century" w:cs="Times New Roman CYR"/>
          <w:sz w:val="26"/>
          <w:szCs w:val="26"/>
          <w:lang w:val="uk-UA"/>
        </w:rPr>
        <w:t>і</w:t>
      </w:r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вимог</w:t>
      </w:r>
      <w:proofErr w:type="spellEnd"/>
      <w:r w:rsidR="00392A49" w:rsidRPr="00DB5375">
        <w:rPr>
          <w:rFonts w:ascii="Century" w:hAnsi="Century" w:cs="Times New Roman CYR"/>
          <w:sz w:val="26"/>
          <w:szCs w:val="26"/>
          <w:lang w:val="uk-UA"/>
        </w:rPr>
        <w:t>и</w:t>
      </w:r>
      <w:r w:rsidRPr="00DB5375">
        <w:rPr>
          <w:rFonts w:ascii="Century" w:hAnsi="Century" w:cs="Times New Roman CYR"/>
          <w:sz w:val="26"/>
          <w:szCs w:val="26"/>
        </w:rPr>
        <w:t xml:space="preserve">,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пов’язан</w:t>
      </w:r>
      <w:proofErr w:type="spellEnd"/>
      <w:r w:rsidR="00392A49" w:rsidRPr="00DB5375">
        <w:rPr>
          <w:rFonts w:ascii="Century" w:hAnsi="Century" w:cs="Times New Roman CYR"/>
          <w:sz w:val="26"/>
          <w:szCs w:val="26"/>
          <w:lang w:val="uk-UA"/>
        </w:rPr>
        <w:t>і</w:t>
      </w:r>
      <w:r w:rsidRPr="00DB5375">
        <w:rPr>
          <w:rFonts w:ascii="Century" w:hAnsi="Century" w:cs="Times New Roman CYR"/>
          <w:sz w:val="26"/>
          <w:szCs w:val="26"/>
        </w:rPr>
        <w:t xml:space="preserve"> з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формуванням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містобудівного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кадастру </w:t>
      </w:r>
      <w:r w:rsidRPr="00DB5375">
        <w:rPr>
          <w:rFonts w:ascii="Century" w:hAnsi="Century" w:cs="Times New Roman CYR"/>
          <w:sz w:val="26"/>
          <w:szCs w:val="26"/>
          <w:lang w:val="uk-UA"/>
        </w:rPr>
        <w:t xml:space="preserve">Городоцької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міської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ради;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spacing w:before="240" w:after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Узгодити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проект Комплексного плану з органами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місцевого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самоврядування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,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що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представляють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інтереси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суміжних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територіальних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громад, в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частині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врегулювання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питань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щодо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територій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спільних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інтересів</w:t>
      </w:r>
      <w:proofErr w:type="spellEnd"/>
      <w:r w:rsidR="00CB2281" w:rsidRPr="00DB5375">
        <w:rPr>
          <w:rFonts w:ascii="Century" w:hAnsi="Century" w:cs="Times New Roman CYR"/>
          <w:sz w:val="26"/>
          <w:szCs w:val="26"/>
        </w:rPr>
        <w:t>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Забезпечити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подання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проекту Комплексного плану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експертній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організації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для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проведення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експертизи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>;</w:t>
      </w:r>
    </w:p>
    <w:p w:rsidR="00CD3A6E" w:rsidRPr="00DB5375" w:rsidRDefault="00CD3A6E" w:rsidP="00CB2281">
      <w:pPr>
        <w:pStyle w:val="a5"/>
        <w:numPr>
          <w:ilvl w:val="1"/>
          <w:numId w:val="7"/>
        </w:numPr>
        <w:suppressAutoHyphens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r w:rsidRPr="00DB5375">
        <w:rPr>
          <w:rFonts w:ascii="Century" w:hAnsi="Century" w:cs="Times New Roman CYR"/>
          <w:sz w:val="26"/>
          <w:szCs w:val="26"/>
        </w:rPr>
        <w:t xml:space="preserve">Подати на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затвердження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r w:rsidRPr="00DB5375">
        <w:rPr>
          <w:rFonts w:ascii="Century" w:hAnsi="Century" w:cs="Times New Roman CYR"/>
          <w:sz w:val="26"/>
          <w:szCs w:val="26"/>
          <w:lang w:val="uk-UA"/>
        </w:rPr>
        <w:t>Городоцькій</w:t>
      </w:r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міській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раді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завершений та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узгоджений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у порядку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визначеному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чинним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законодавством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України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проект Комплексного плану.</w:t>
      </w:r>
    </w:p>
    <w:p w:rsidR="00CD3A6E" w:rsidRPr="00DB5375" w:rsidRDefault="00CD3A6E" w:rsidP="00CB2281">
      <w:pPr>
        <w:pStyle w:val="a5"/>
        <w:numPr>
          <w:ilvl w:val="0"/>
          <w:numId w:val="7"/>
        </w:numPr>
        <w:suppressAutoHyphens/>
        <w:spacing w:before="240" w:after="240"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 w:cs="Times New Roman CYR"/>
          <w:sz w:val="26"/>
          <w:szCs w:val="26"/>
        </w:rPr>
        <w:t>Фінансування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робіт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по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виготовленню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Комплексного плану провести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відповідно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 xml:space="preserve"> до чинного </w:t>
      </w:r>
      <w:proofErr w:type="spellStart"/>
      <w:r w:rsidRPr="00DB5375">
        <w:rPr>
          <w:rFonts w:ascii="Century" w:hAnsi="Century" w:cs="Times New Roman CYR"/>
          <w:sz w:val="26"/>
          <w:szCs w:val="26"/>
        </w:rPr>
        <w:t>законодавства</w:t>
      </w:r>
      <w:proofErr w:type="spellEnd"/>
      <w:r w:rsidRPr="00DB5375">
        <w:rPr>
          <w:rFonts w:ascii="Century" w:hAnsi="Century" w:cs="Times New Roman CYR"/>
          <w:sz w:val="26"/>
          <w:szCs w:val="26"/>
        </w:rPr>
        <w:t>.</w:t>
      </w:r>
    </w:p>
    <w:p w:rsidR="00CD3A6E" w:rsidRPr="00DB5375" w:rsidRDefault="00CD3A6E" w:rsidP="00CB2281">
      <w:pPr>
        <w:pStyle w:val="a5"/>
        <w:numPr>
          <w:ilvl w:val="0"/>
          <w:numId w:val="7"/>
        </w:numPr>
        <w:suppressAutoHyphens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r w:rsidRPr="00DB5375">
        <w:rPr>
          <w:rFonts w:ascii="Century" w:hAnsi="Century"/>
          <w:sz w:val="26"/>
          <w:szCs w:val="26"/>
        </w:rPr>
        <w:t xml:space="preserve">Дане </w:t>
      </w:r>
      <w:proofErr w:type="spellStart"/>
      <w:r w:rsidRPr="00DB5375">
        <w:rPr>
          <w:rFonts w:ascii="Century" w:hAnsi="Century"/>
          <w:sz w:val="26"/>
          <w:szCs w:val="26"/>
        </w:rPr>
        <w:t>рішення</w:t>
      </w:r>
      <w:proofErr w:type="spellEnd"/>
      <w:r w:rsidRPr="00DB5375">
        <w:rPr>
          <w:rFonts w:ascii="Century" w:hAnsi="Century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/>
          <w:sz w:val="26"/>
          <w:szCs w:val="26"/>
        </w:rPr>
        <w:t>набирає</w:t>
      </w:r>
      <w:proofErr w:type="spellEnd"/>
      <w:r w:rsidR="00750587" w:rsidRPr="00DB5375">
        <w:rPr>
          <w:rFonts w:ascii="Century" w:hAnsi="Century"/>
          <w:sz w:val="26"/>
          <w:szCs w:val="26"/>
        </w:rPr>
        <w:t xml:space="preserve"> </w:t>
      </w:r>
      <w:proofErr w:type="spellStart"/>
      <w:r w:rsidR="00750587" w:rsidRPr="00DB5375">
        <w:rPr>
          <w:rFonts w:ascii="Century" w:hAnsi="Century"/>
          <w:sz w:val="26"/>
          <w:szCs w:val="26"/>
        </w:rPr>
        <w:t>чинності</w:t>
      </w:r>
      <w:proofErr w:type="spellEnd"/>
      <w:r w:rsidR="00750587" w:rsidRPr="00DB5375">
        <w:rPr>
          <w:rFonts w:ascii="Century" w:hAnsi="Century"/>
          <w:sz w:val="26"/>
          <w:szCs w:val="26"/>
        </w:rPr>
        <w:t xml:space="preserve"> з дня </w:t>
      </w:r>
      <w:proofErr w:type="spellStart"/>
      <w:r w:rsidR="00750587" w:rsidRPr="00DB5375">
        <w:rPr>
          <w:rFonts w:ascii="Century" w:hAnsi="Century"/>
          <w:sz w:val="26"/>
          <w:szCs w:val="26"/>
        </w:rPr>
        <w:t>його</w:t>
      </w:r>
      <w:proofErr w:type="spellEnd"/>
      <w:r w:rsidR="00750587" w:rsidRPr="00DB5375">
        <w:rPr>
          <w:rFonts w:ascii="Century" w:hAnsi="Century"/>
          <w:sz w:val="26"/>
          <w:szCs w:val="26"/>
        </w:rPr>
        <w:t xml:space="preserve"> </w:t>
      </w:r>
      <w:proofErr w:type="spellStart"/>
      <w:r w:rsidR="00750587" w:rsidRPr="00DB5375">
        <w:rPr>
          <w:rFonts w:ascii="Century" w:hAnsi="Century"/>
          <w:sz w:val="26"/>
          <w:szCs w:val="26"/>
        </w:rPr>
        <w:t>офіційного</w:t>
      </w:r>
      <w:proofErr w:type="spellEnd"/>
      <w:r w:rsidR="00750587" w:rsidRPr="00DB5375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DB5375">
        <w:rPr>
          <w:rFonts w:ascii="Century" w:hAnsi="Century"/>
          <w:sz w:val="26"/>
          <w:szCs w:val="26"/>
        </w:rPr>
        <w:t>оприлюднення</w:t>
      </w:r>
      <w:proofErr w:type="spellEnd"/>
      <w:r w:rsidRPr="00DB5375">
        <w:rPr>
          <w:rFonts w:ascii="Century" w:hAnsi="Century"/>
          <w:sz w:val="26"/>
          <w:szCs w:val="26"/>
        </w:rPr>
        <w:t>.</w:t>
      </w:r>
    </w:p>
    <w:p w:rsidR="00CD3A6E" w:rsidRPr="00DB5375" w:rsidRDefault="00CD3A6E" w:rsidP="00CB2281">
      <w:pPr>
        <w:pStyle w:val="a5"/>
        <w:numPr>
          <w:ilvl w:val="0"/>
          <w:numId w:val="7"/>
        </w:numPr>
        <w:suppressAutoHyphens/>
        <w:ind w:left="0" w:firstLine="567"/>
        <w:jc w:val="both"/>
        <w:rPr>
          <w:rFonts w:ascii="Century" w:hAnsi="Century" w:cs="Times New Roman CYR"/>
          <w:sz w:val="26"/>
          <w:szCs w:val="26"/>
        </w:rPr>
      </w:pPr>
      <w:proofErr w:type="spellStart"/>
      <w:r w:rsidRPr="00DB5375">
        <w:rPr>
          <w:rFonts w:ascii="Century" w:hAnsi="Century"/>
          <w:sz w:val="26"/>
          <w:szCs w:val="26"/>
        </w:rPr>
        <w:t>Доручити</w:t>
      </w:r>
      <w:proofErr w:type="spellEnd"/>
      <w:r w:rsidRPr="00DB5375">
        <w:rPr>
          <w:rFonts w:ascii="Century" w:hAnsi="Century"/>
          <w:sz w:val="26"/>
          <w:szCs w:val="26"/>
        </w:rPr>
        <w:t xml:space="preserve"> секретарю </w:t>
      </w:r>
      <w:proofErr w:type="spellStart"/>
      <w:r w:rsidRPr="00DB5375">
        <w:rPr>
          <w:rFonts w:ascii="Century" w:hAnsi="Century"/>
          <w:sz w:val="26"/>
          <w:szCs w:val="26"/>
        </w:rPr>
        <w:t>міської</w:t>
      </w:r>
      <w:proofErr w:type="spellEnd"/>
      <w:r w:rsidRPr="00DB5375">
        <w:rPr>
          <w:rFonts w:ascii="Century" w:hAnsi="Century"/>
          <w:sz w:val="26"/>
          <w:szCs w:val="26"/>
        </w:rPr>
        <w:t xml:space="preserve"> ради </w:t>
      </w:r>
      <w:r w:rsidR="00750587" w:rsidRPr="00DB5375">
        <w:rPr>
          <w:rFonts w:ascii="Century" w:hAnsi="Century"/>
          <w:sz w:val="26"/>
          <w:szCs w:val="26"/>
          <w:lang w:val="uk-UA"/>
        </w:rPr>
        <w:t>Лупію М.І.</w:t>
      </w:r>
      <w:r w:rsidRPr="00DB5375">
        <w:rPr>
          <w:rFonts w:ascii="Century" w:hAnsi="Century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/>
          <w:sz w:val="26"/>
          <w:szCs w:val="26"/>
        </w:rPr>
        <w:t>забезпечити</w:t>
      </w:r>
      <w:proofErr w:type="spellEnd"/>
      <w:r w:rsidRPr="00DB5375">
        <w:rPr>
          <w:rFonts w:ascii="Century" w:hAnsi="Century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/>
          <w:sz w:val="26"/>
          <w:szCs w:val="26"/>
        </w:rPr>
        <w:t>оприлюднення</w:t>
      </w:r>
      <w:proofErr w:type="spellEnd"/>
      <w:r w:rsidRPr="00DB5375">
        <w:rPr>
          <w:rFonts w:ascii="Century" w:hAnsi="Century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/>
          <w:sz w:val="26"/>
          <w:szCs w:val="26"/>
        </w:rPr>
        <w:t>даного</w:t>
      </w:r>
      <w:proofErr w:type="spellEnd"/>
      <w:r w:rsidRPr="00DB5375">
        <w:rPr>
          <w:rFonts w:ascii="Century" w:hAnsi="Century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/>
          <w:sz w:val="26"/>
          <w:szCs w:val="26"/>
        </w:rPr>
        <w:t>рішення</w:t>
      </w:r>
      <w:proofErr w:type="spellEnd"/>
      <w:r w:rsidRPr="00DB5375">
        <w:rPr>
          <w:rFonts w:ascii="Century" w:hAnsi="Century"/>
          <w:sz w:val="26"/>
          <w:szCs w:val="26"/>
        </w:rPr>
        <w:t xml:space="preserve"> на </w:t>
      </w:r>
      <w:proofErr w:type="spellStart"/>
      <w:r w:rsidRPr="00DB5375">
        <w:rPr>
          <w:rFonts w:ascii="Century" w:hAnsi="Century"/>
          <w:sz w:val="26"/>
          <w:szCs w:val="26"/>
        </w:rPr>
        <w:t>офіційному</w:t>
      </w:r>
      <w:proofErr w:type="spellEnd"/>
      <w:r w:rsidRPr="00DB5375">
        <w:rPr>
          <w:rFonts w:ascii="Century" w:hAnsi="Century"/>
          <w:sz w:val="26"/>
          <w:szCs w:val="26"/>
        </w:rPr>
        <w:t xml:space="preserve"> </w:t>
      </w:r>
      <w:proofErr w:type="spellStart"/>
      <w:r w:rsidRPr="00DB5375">
        <w:rPr>
          <w:rFonts w:ascii="Century" w:hAnsi="Century"/>
          <w:sz w:val="26"/>
          <w:szCs w:val="26"/>
        </w:rPr>
        <w:t>сайті</w:t>
      </w:r>
      <w:proofErr w:type="spellEnd"/>
      <w:r w:rsidRPr="00DB5375">
        <w:rPr>
          <w:rFonts w:ascii="Century" w:hAnsi="Century"/>
          <w:sz w:val="26"/>
          <w:szCs w:val="26"/>
        </w:rPr>
        <w:t xml:space="preserve"> </w:t>
      </w:r>
      <w:r w:rsidR="00750587" w:rsidRPr="00DB5375">
        <w:rPr>
          <w:rFonts w:ascii="Century" w:hAnsi="Century"/>
          <w:sz w:val="26"/>
          <w:szCs w:val="26"/>
          <w:lang w:val="uk-UA"/>
        </w:rPr>
        <w:t xml:space="preserve">Городоцької </w:t>
      </w:r>
      <w:proofErr w:type="spellStart"/>
      <w:r w:rsidRPr="00DB5375">
        <w:rPr>
          <w:rFonts w:ascii="Century" w:hAnsi="Century"/>
          <w:sz w:val="26"/>
          <w:szCs w:val="26"/>
        </w:rPr>
        <w:t>міської</w:t>
      </w:r>
      <w:proofErr w:type="spellEnd"/>
      <w:r w:rsidRPr="00DB5375">
        <w:rPr>
          <w:rFonts w:ascii="Century" w:hAnsi="Century"/>
          <w:sz w:val="26"/>
          <w:szCs w:val="26"/>
        </w:rPr>
        <w:t xml:space="preserve"> ради.</w:t>
      </w:r>
    </w:p>
    <w:p w:rsidR="00750587" w:rsidRPr="00CB2281" w:rsidRDefault="00750587" w:rsidP="00CB2281">
      <w:pPr>
        <w:pStyle w:val="a5"/>
        <w:numPr>
          <w:ilvl w:val="0"/>
          <w:numId w:val="7"/>
        </w:numPr>
        <w:ind w:left="0" w:firstLine="567"/>
        <w:jc w:val="both"/>
        <w:rPr>
          <w:rFonts w:ascii="Century" w:hAnsi="Century"/>
          <w:sz w:val="26"/>
          <w:szCs w:val="26"/>
          <w:lang w:val="uk-UA"/>
        </w:rPr>
      </w:pPr>
      <w:r w:rsidRPr="00CB2281">
        <w:rPr>
          <w:rFonts w:ascii="Century" w:hAnsi="Century"/>
          <w:sz w:val="26"/>
          <w:szCs w:val="26"/>
          <w:lang w:val="uk-UA"/>
        </w:rPr>
        <w:t xml:space="preserve">Координацію дій щодо розроблення </w:t>
      </w:r>
      <w:r w:rsidR="007F27C9" w:rsidRPr="00CB2281">
        <w:rPr>
          <w:rFonts w:ascii="Century" w:hAnsi="Century"/>
          <w:sz w:val="26"/>
          <w:szCs w:val="26"/>
          <w:lang w:val="uk-UA"/>
        </w:rPr>
        <w:t xml:space="preserve">Комплексного </w:t>
      </w:r>
      <w:r w:rsidRPr="00CB2281">
        <w:rPr>
          <w:rFonts w:ascii="Century" w:hAnsi="Century"/>
          <w:sz w:val="26"/>
          <w:szCs w:val="26"/>
          <w:lang w:val="uk-UA"/>
        </w:rPr>
        <w:t>плану покласти на відділ містобудування та архітектури, ЖКГ та захисту довкілля.</w:t>
      </w:r>
    </w:p>
    <w:p w:rsidR="00750587" w:rsidRPr="00CB2281" w:rsidRDefault="00750587" w:rsidP="00CB2281">
      <w:pPr>
        <w:pStyle w:val="a5"/>
        <w:numPr>
          <w:ilvl w:val="0"/>
          <w:numId w:val="7"/>
        </w:numPr>
        <w:ind w:left="0" w:firstLine="567"/>
        <w:jc w:val="both"/>
        <w:rPr>
          <w:rFonts w:ascii="Century" w:hAnsi="Century"/>
          <w:sz w:val="26"/>
          <w:szCs w:val="26"/>
          <w:lang w:val="uk-UA"/>
        </w:rPr>
      </w:pPr>
      <w:r w:rsidRPr="00CB2281">
        <w:rPr>
          <w:rFonts w:ascii="Century" w:hAnsi="Century"/>
          <w:sz w:val="26"/>
          <w:szCs w:val="26"/>
          <w:lang w:val="uk-UA"/>
        </w:rPr>
        <w:t>Контроль за виконанням рішення покласти на постійну депутатську комісію у справах земельних ресурсів, АПК, містобудування, охорони довкілля (Кульчицький Н.Б.).</w:t>
      </w:r>
    </w:p>
    <w:p w:rsidR="00750587" w:rsidRPr="00DB5375" w:rsidRDefault="00750587" w:rsidP="00750587">
      <w:pPr>
        <w:jc w:val="both"/>
        <w:rPr>
          <w:rFonts w:ascii="Century" w:hAnsi="Century"/>
          <w:sz w:val="26"/>
          <w:szCs w:val="26"/>
          <w:lang w:val="uk-UA"/>
        </w:rPr>
      </w:pPr>
    </w:p>
    <w:p w:rsidR="00EB35E5" w:rsidRPr="00DB5375" w:rsidRDefault="00EB35E5" w:rsidP="00750587">
      <w:pPr>
        <w:jc w:val="both"/>
        <w:rPr>
          <w:rFonts w:ascii="Century" w:hAnsi="Century"/>
          <w:color w:val="333333"/>
          <w:sz w:val="26"/>
          <w:szCs w:val="26"/>
          <w:lang w:val="uk-UA"/>
        </w:rPr>
      </w:pPr>
    </w:p>
    <w:p w:rsidR="0054570E" w:rsidRPr="00DB5375" w:rsidRDefault="0054570E" w:rsidP="00EB35E5">
      <w:pPr>
        <w:ind w:left="720"/>
        <w:jc w:val="both"/>
        <w:rPr>
          <w:rFonts w:ascii="Century" w:hAnsi="Century"/>
          <w:color w:val="333333"/>
          <w:sz w:val="26"/>
          <w:szCs w:val="26"/>
          <w:lang w:val="uk-UA"/>
        </w:rPr>
      </w:pPr>
    </w:p>
    <w:p w:rsidR="009A741B" w:rsidRPr="00EF2113" w:rsidRDefault="009A741B" w:rsidP="009A741B">
      <w:pPr>
        <w:rPr>
          <w:sz w:val="26"/>
          <w:szCs w:val="26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p w:rsidR="00BC33FD" w:rsidRPr="00DB5375" w:rsidRDefault="00BC33FD" w:rsidP="00EB35E5">
      <w:pPr>
        <w:tabs>
          <w:tab w:val="left" w:pos="3990"/>
        </w:tabs>
        <w:rPr>
          <w:rFonts w:ascii="Century" w:hAnsi="Century"/>
          <w:color w:val="333333"/>
          <w:sz w:val="26"/>
          <w:szCs w:val="26"/>
          <w:lang w:val="uk-UA"/>
        </w:rPr>
      </w:pPr>
    </w:p>
    <w:p w:rsidR="00BC33FD" w:rsidRPr="00DB5375" w:rsidRDefault="00BC33FD" w:rsidP="00EB35E5">
      <w:pPr>
        <w:tabs>
          <w:tab w:val="left" w:pos="3990"/>
        </w:tabs>
        <w:rPr>
          <w:rFonts w:ascii="Century" w:hAnsi="Century"/>
          <w:color w:val="333333"/>
          <w:sz w:val="26"/>
          <w:szCs w:val="26"/>
          <w:lang w:val="uk-UA"/>
        </w:rPr>
      </w:pPr>
    </w:p>
    <w:sectPr w:rsidR="00BC33FD" w:rsidRPr="00DB5375" w:rsidSect="00EE0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90D5A"/>
    <w:multiLevelType w:val="hybridMultilevel"/>
    <w:tmpl w:val="303CE2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DA764C"/>
    <w:multiLevelType w:val="hybridMultilevel"/>
    <w:tmpl w:val="A6CE9E2A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B05C56AA">
      <w:numFmt w:val="bullet"/>
      <w:lvlText w:val="-"/>
      <w:lvlJc w:val="left"/>
      <w:pPr>
        <w:ind w:left="1286" w:hanging="360"/>
      </w:pPr>
      <w:rPr>
        <w:rFonts w:ascii="Century" w:eastAsia="Times New Roman" w:hAnsi="Century" w:cs="Times New Roman" w:hint="default"/>
      </w:rPr>
    </w:lvl>
    <w:lvl w:ilvl="2" w:tplc="0422001B">
      <w:start w:val="1"/>
      <w:numFmt w:val="lowerRoman"/>
      <w:lvlText w:val="%3."/>
      <w:lvlJc w:val="right"/>
      <w:pPr>
        <w:ind w:left="2006" w:hanging="180"/>
      </w:pPr>
    </w:lvl>
    <w:lvl w:ilvl="3" w:tplc="0422000F">
      <w:start w:val="1"/>
      <w:numFmt w:val="decimal"/>
      <w:lvlText w:val="%4."/>
      <w:lvlJc w:val="left"/>
      <w:pPr>
        <w:ind w:left="2726" w:hanging="360"/>
      </w:pPr>
    </w:lvl>
    <w:lvl w:ilvl="4" w:tplc="04220019">
      <w:start w:val="1"/>
      <w:numFmt w:val="lowerLetter"/>
      <w:lvlText w:val="%5."/>
      <w:lvlJc w:val="left"/>
      <w:pPr>
        <w:ind w:left="3446" w:hanging="360"/>
      </w:pPr>
    </w:lvl>
    <w:lvl w:ilvl="5" w:tplc="0422001B">
      <w:start w:val="1"/>
      <w:numFmt w:val="lowerRoman"/>
      <w:lvlText w:val="%6."/>
      <w:lvlJc w:val="right"/>
      <w:pPr>
        <w:ind w:left="4166" w:hanging="180"/>
      </w:pPr>
    </w:lvl>
    <w:lvl w:ilvl="6" w:tplc="0422000F">
      <w:start w:val="1"/>
      <w:numFmt w:val="decimal"/>
      <w:lvlText w:val="%7."/>
      <w:lvlJc w:val="left"/>
      <w:pPr>
        <w:ind w:left="4886" w:hanging="360"/>
      </w:pPr>
    </w:lvl>
    <w:lvl w:ilvl="7" w:tplc="04220019">
      <w:start w:val="1"/>
      <w:numFmt w:val="lowerLetter"/>
      <w:lvlText w:val="%8."/>
      <w:lvlJc w:val="left"/>
      <w:pPr>
        <w:ind w:left="5606" w:hanging="360"/>
      </w:pPr>
    </w:lvl>
    <w:lvl w:ilvl="8" w:tplc="0422001B">
      <w:start w:val="1"/>
      <w:numFmt w:val="lowerRoman"/>
      <w:lvlText w:val="%9."/>
      <w:lvlJc w:val="right"/>
      <w:pPr>
        <w:ind w:left="6326" w:hanging="180"/>
      </w:pPr>
    </w:lvl>
  </w:abstractNum>
  <w:abstractNum w:abstractNumId="2" w15:restartNumberingAfterBreak="0">
    <w:nsid w:val="42A03AA9"/>
    <w:multiLevelType w:val="hybridMultilevel"/>
    <w:tmpl w:val="F87EA204"/>
    <w:lvl w:ilvl="0" w:tplc="90E40DE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512C9"/>
    <w:multiLevelType w:val="multilevel"/>
    <w:tmpl w:val="94F648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5F0D4B02"/>
    <w:multiLevelType w:val="hybridMultilevel"/>
    <w:tmpl w:val="8EF4D014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77CE6D14"/>
    <w:multiLevelType w:val="hybridMultilevel"/>
    <w:tmpl w:val="E90CFCB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E02EA"/>
    <w:multiLevelType w:val="multilevel"/>
    <w:tmpl w:val="A09CF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394"/>
    <w:rsid w:val="001031DA"/>
    <w:rsid w:val="00261C56"/>
    <w:rsid w:val="002C5394"/>
    <w:rsid w:val="002D4A1A"/>
    <w:rsid w:val="00392A49"/>
    <w:rsid w:val="00403CEC"/>
    <w:rsid w:val="00414D5F"/>
    <w:rsid w:val="004A5623"/>
    <w:rsid w:val="004B52D2"/>
    <w:rsid w:val="0054570E"/>
    <w:rsid w:val="005A6B14"/>
    <w:rsid w:val="006445F3"/>
    <w:rsid w:val="00655B03"/>
    <w:rsid w:val="00696A31"/>
    <w:rsid w:val="00750587"/>
    <w:rsid w:val="007565F0"/>
    <w:rsid w:val="007F27C9"/>
    <w:rsid w:val="009A741B"/>
    <w:rsid w:val="009C675E"/>
    <w:rsid w:val="00AC61CF"/>
    <w:rsid w:val="00B50BBE"/>
    <w:rsid w:val="00B6235D"/>
    <w:rsid w:val="00BC33FD"/>
    <w:rsid w:val="00C22394"/>
    <w:rsid w:val="00C25539"/>
    <w:rsid w:val="00C301C2"/>
    <w:rsid w:val="00C3399B"/>
    <w:rsid w:val="00C57A0A"/>
    <w:rsid w:val="00C70239"/>
    <w:rsid w:val="00CB2281"/>
    <w:rsid w:val="00CC1D7D"/>
    <w:rsid w:val="00CD3A6E"/>
    <w:rsid w:val="00DB5375"/>
    <w:rsid w:val="00DD0862"/>
    <w:rsid w:val="00DE2C1E"/>
    <w:rsid w:val="00E334FF"/>
    <w:rsid w:val="00EB35E5"/>
    <w:rsid w:val="00EE042E"/>
    <w:rsid w:val="00F03E61"/>
    <w:rsid w:val="00F0438C"/>
    <w:rsid w:val="00F369C7"/>
    <w:rsid w:val="00F55E8F"/>
    <w:rsid w:val="00F66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A277B"/>
  <w15:docId w15:val="{38F505D2-F94F-49E0-A519-908A9EBD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A562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A562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562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List Number 2"/>
    <w:basedOn w:val="a"/>
    <w:uiPriority w:val="12"/>
    <w:unhideWhenUsed/>
    <w:qFormat/>
    <w:rsid w:val="00B50BBE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5">
    <w:name w:val="List Paragraph"/>
    <w:basedOn w:val="a"/>
    <w:uiPriority w:val="34"/>
    <w:qFormat/>
    <w:rsid w:val="002C5394"/>
    <w:pPr>
      <w:ind w:left="720"/>
      <w:contextualSpacing/>
    </w:pPr>
  </w:style>
  <w:style w:type="paragraph" w:styleId="a6">
    <w:name w:val="No Spacing"/>
    <w:link w:val="a7"/>
    <w:autoRedefine/>
    <w:uiPriority w:val="1"/>
    <w:qFormat/>
    <w:rsid w:val="00CD3A6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link w:val="a6"/>
    <w:uiPriority w:val="1"/>
    <w:locked/>
    <w:rsid w:val="00CD3A6E"/>
    <w:rPr>
      <w:rFonts w:ascii="Times New Roman" w:eastAsia="Calibri" w:hAnsi="Times New Roman" w:cs="Times New Roman"/>
      <w:sz w:val="28"/>
    </w:rPr>
  </w:style>
  <w:style w:type="character" w:customStyle="1" w:styleId="rvts23">
    <w:name w:val="rvts23"/>
    <w:basedOn w:val="a0"/>
    <w:rsid w:val="00CD3A6E"/>
  </w:style>
  <w:style w:type="character" w:customStyle="1" w:styleId="rvts9">
    <w:name w:val="rvts9"/>
    <w:basedOn w:val="a0"/>
    <w:rsid w:val="00CD3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2558</Words>
  <Characters>1459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9</cp:revision>
  <cp:lastPrinted>2021-09-16T12:11:00Z</cp:lastPrinted>
  <dcterms:created xsi:type="dcterms:W3CDTF">2021-10-17T14:32:00Z</dcterms:created>
  <dcterms:modified xsi:type="dcterms:W3CDTF">2021-11-03T14:19:00Z</dcterms:modified>
</cp:coreProperties>
</file>